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54595" w14:textId="77777777" w:rsidR="00C26CE4" w:rsidRPr="00EC2DA1" w:rsidRDefault="00C26CE4" w:rsidP="007A3115">
      <w:pPr>
        <w:pStyle w:val="a9"/>
        <w:rPr>
          <w:rFonts w:ascii="Helvetica" w:hAnsi="Helvetica"/>
          <w:color w:val="44546A" w:themeColor="text2"/>
          <w:sz w:val="14"/>
          <w:szCs w:val="28"/>
        </w:rPr>
      </w:pPr>
    </w:p>
    <w:p w14:paraId="394B48A2" w14:textId="1C346193" w:rsidR="007A3115" w:rsidRDefault="007A3115" w:rsidP="007A3115">
      <w:pPr>
        <w:pStyle w:val="a9"/>
        <w:rPr>
          <w:rFonts w:ascii="Helvetica" w:hAnsi="Helvetica"/>
          <w:b/>
          <w:color w:val="44546A" w:themeColor="text2"/>
          <w:sz w:val="28"/>
          <w:szCs w:val="28"/>
        </w:rPr>
      </w:pPr>
    </w:p>
    <w:p w14:paraId="208FFBB4" w14:textId="58A655A8" w:rsidR="005F4801" w:rsidRDefault="005F4801" w:rsidP="007A3115">
      <w:pPr>
        <w:pStyle w:val="a9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71F0E883" w14:textId="1EA57BEA" w:rsidR="00FD3EEB" w:rsidRPr="003B2139" w:rsidRDefault="00FD3EEB" w:rsidP="00EC0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</w:rPr>
      </w:pPr>
      <w:r w:rsidRPr="003B2139">
        <w:rPr>
          <w:rFonts w:ascii="Times New Roman" w:eastAsia="Times New Roman" w:hAnsi="Times New Roman" w:cs="Times New Roman"/>
          <w:b/>
          <w:color w:val="002060"/>
          <w:sz w:val="24"/>
        </w:rPr>
        <w:t>Мастер-класс «</w:t>
      </w:r>
      <w:r w:rsidR="006F2353" w:rsidRPr="006F2353">
        <w:rPr>
          <w:rFonts w:ascii="Times New Roman" w:eastAsia="Times New Roman" w:hAnsi="Times New Roman" w:cs="Times New Roman"/>
          <w:b/>
          <w:color w:val="002060"/>
          <w:sz w:val="24"/>
        </w:rPr>
        <w:t>Функциональные лёгочные тесты: клиническая практика и интерпретация</w:t>
      </w:r>
      <w:r w:rsidRPr="003B2139">
        <w:rPr>
          <w:rFonts w:ascii="Times New Roman" w:eastAsia="Times New Roman" w:hAnsi="Times New Roman" w:cs="Times New Roman"/>
          <w:b/>
          <w:color w:val="002060"/>
          <w:sz w:val="24"/>
        </w:rPr>
        <w:t>»</w:t>
      </w:r>
    </w:p>
    <w:p w14:paraId="37EC8A36" w14:textId="5BE82785" w:rsidR="00FD3EEB" w:rsidRPr="003B2139" w:rsidRDefault="00C642F5" w:rsidP="00EC0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</w:rPr>
        <w:t>25 июня</w:t>
      </w:r>
      <w:r w:rsidR="00D342EB" w:rsidRPr="00D342EB">
        <w:rPr>
          <w:rFonts w:ascii="Times New Roman" w:eastAsia="Times New Roman" w:hAnsi="Times New Roman" w:cs="Times New Roman"/>
          <w:b/>
          <w:color w:val="002060"/>
          <w:sz w:val="24"/>
        </w:rPr>
        <w:t xml:space="preserve"> 2022 </w:t>
      </w:r>
      <w:r w:rsidR="00FD3EEB" w:rsidRPr="003B2139">
        <w:rPr>
          <w:rFonts w:ascii="Times New Roman" w:eastAsia="Times New Roman" w:hAnsi="Times New Roman" w:cs="Times New Roman"/>
          <w:b/>
          <w:color w:val="002060"/>
          <w:sz w:val="24"/>
        </w:rPr>
        <w:t>года</w:t>
      </w:r>
    </w:p>
    <w:p w14:paraId="0A90C9EB" w14:textId="77777777" w:rsidR="00FD3EEB" w:rsidRPr="003B2139" w:rsidRDefault="00FD3EEB" w:rsidP="00FD3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7347"/>
      </w:tblGrid>
      <w:tr w:rsidR="00FD3EEB" w:rsidRPr="003B2139" w14:paraId="1391F7E9" w14:textId="77777777" w:rsidTr="006F2353">
        <w:trPr>
          <w:trHeight w:val="1"/>
        </w:trPr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9EE92D" w14:textId="77777777" w:rsidR="00FD3EEB" w:rsidRPr="003B2139" w:rsidRDefault="00FD3EEB" w:rsidP="006F2353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 w:rsidRPr="003B213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10:00-10:45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645504" w14:textId="3CAAF0D5" w:rsidR="00FD3EEB" w:rsidRPr="003B2139" w:rsidRDefault="006F2353" w:rsidP="006B29FC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Лекция</w:t>
            </w:r>
          </w:p>
        </w:tc>
        <w:tc>
          <w:tcPr>
            <w:tcW w:w="73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057B54" w14:textId="77777777" w:rsidR="006F2353" w:rsidRDefault="006F2353" w:rsidP="006F2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6C4B33B4" w14:textId="5A5C751B" w:rsidR="006F2353" w:rsidRPr="006F2353" w:rsidRDefault="006F2353" w:rsidP="006F2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F235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«Спирометрия, плетизмография и диффузионный тест в реальной терапевтической практике: показания, правила выполнения, критерии качества, окно возможностей».</w:t>
            </w:r>
            <w:bookmarkStart w:id="0" w:name="_GoBack"/>
            <w:bookmarkEnd w:id="0"/>
          </w:p>
          <w:p w14:paraId="6EBCC19C" w14:textId="77777777" w:rsidR="00FD3EEB" w:rsidRDefault="006F2353" w:rsidP="006F2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F235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Лекционный контент посвящён вопросам показаний, противопоказаний, подготовки пациента к исследованию, особенностям проведения исследований у взрослых и детей, оценке результатов исследования с позиции инструментального «окна возможностей.</w:t>
            </w:r>
          </w:p>
          <w:p w14:paraId="65FF70A9" w14:textId="40253706" w:rsidR="006F2353" w:rsidRPr="003B2139" w:rsidRDefault="006F2353" w:rsidP="006F2353">
            <w:pPr>
              <w:spacing w:after="0" w:line="240" w:lineRule="auto"/>
              <w:jc w:val="both"/>
              <w:rPr>
                <w:color w:val="002060"/>
                <w:sz w:val="24"/>
                <w:szCs w:val="24"/>
              </w:rPr>
            </w:pPr>
          </w:p>
        </w:tc>
      </w:tr>
      <w:tr w:rsidR="006F2353" w:rsidRPr="003B2139" w14:paraId="486585E4" w14:textId="77777777" w:rsidTr="006F2353">
        <w:trPr>
          <w:trHeight w:val="1"/>
        </w:trPr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1F49D4" w14:textId="5401CCAC" w:rsidR="006F2353" w:rsidRPr="003B2139" w:rsidRDefault="006F2353" w:rsidP="006F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10:45-11:00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5FF328" w14:textId="77777777" w:rsidR="006F2353" w:rsidRPr="003B2139" w:rsidRDefault="006F2353" w:rsidP="006B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3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FFEE4A" w14:textId="0F9A0794" w:rsidR="006F2353" w:rsidRPr="003B2139" w:rsidRDefault="006F2353" w:rsidP="006F2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Вопросы и ответы</w:t>
            </w:r>
          </w:p>
        </w:tc>
      </w:tr>
      <w:tr w:rsidR="00FD3EEB" w:rsidRPr="003B2139" w14:paraId="01DC79F7" w14:textId="77777777" w:rsidTr="006F2353">
        <w:trPr>
          <w:trHeight w:val="1"/>
        </w:trPr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E06A6D" w14:textId="77509B31" w:rsidR="00FD3EEB" w:rsidRPr="003B2139" w:rsidRDefault="006F2353" w:rsidP="006F2353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11:00-11:45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5FCE0E" w14:textId="3D8844E7" w:rsidR="00FD3EEB" w:rsidRPr="003B2139" w:rsidRDefault="006F2353" w:rsidP="006B29FC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Лекция</w:t>
            </w:r>
          </w:p>
        </w:tc>
        <w:tc>
          <w:tcPr>
            <w:tcW w:w="73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70F5F4" w14:textId="77777777" w:rsidR="00FD3EEB" w:rsidRPr="003B2139" w:rsidRDefault="00FD3EEB" w:rsidP="006F2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798902CC" w14:textId="763CBD0D" w:rsidR="006F2353" w:rsidRPr="006F2353" w:rsidRDefault="006F2353" w:rsidP="006F2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F235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Д</w:t>
            </w:r>
            <w:r w:rsidRPr="006F235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рево интерпретации» результатов функционального лёгочного теста: </w:t>
            </w:r>
            <w:proofErr w:type="spellStart"/>
            <w:r w:rsidRPr="006F235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sic</w:t>
            </w:r>
            <w:proofErr w:type="spellEnd"/>
            <w:r w:rsidRPr="006F235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6F235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parvis</w:t>
            </w:r>
            <w:proofErr w:type="spellEnd"/>
            <w:r w:rsidRPr="006F235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6F235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magna</w:t>
            </w:r>
            <w:proofErr w:type="spellEnd"/>
            <w:r w:rsidRPr="006F235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(малое рождает великое). </w:t>
            </w:r>
          </w:p>
          <w:p w14:paraId="6798900B" w14:textId="7FF0AA0C" w:rsidR="00FD3EEB" w:rsidRPr="003B2139" w:rsidRDefault="006F2353" w:rsidP="006F2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F235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Лекционный контент посвящён современным алгоритмам интерпретации результатов спирометрии, плетизмографии и диффузионного теста, позволяющим в условиях реальной клинической практики установить рациональный функциональный диагноз, клинически значимый для выбора стратегии терапии пациента с заболеваниями органов дыхания.</w:t>
            </w:r>
          </w:p>
          <w:p w14:paraId="62DAE051" w14:textId="77777777" w:rsidR="00FD3EEB" w:rsidRPr="003B2139" w:rsidRDefault="00FD3EEB" w:rsidP="006F2353">
            <w:pPr>
              <w:spacing w:after="0" w:line="240" w:lineRule="auto"/>
              <w:jc w:val="both"/>
              <w:rPr>
                <w:color w:val="002060"/>
                <w:sz w:val="24"/>
                <w:szCs w:val="24"/>
              </w:rPr>
            </w:pPr>
          </w:p>
        </w:tc>
      </w:tr>
      <w:tr w:rsidR="006F2353" w:rsidRPr="003B2139" w14:paraId="06904297" w14:textId="77777777" w:rsidTr="006F2353">
        <w:trPr>
          <w:trHeight w:val="1"/>
        </w:trPr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3FB9D9" w14:textId="1FDD4192" w:rsidR="006F2353" w:rsidRPr="003B2139" w:rsidRDefault="006F2353" w:rsidP="006F2353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11:45-12:00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2EB60A" w14:textId="77777777" w:rsidR="006F2353" w:rsidRPr="006F2353" w:rsidRDefault="006F2353" w:rsidP="006B29F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347" w:type="dxa"/>
            <w:shd w:val="clear" w:color="auto" w:fill="auto"/>
            <w:vAlign w:val="center"/>
          </w:tcPr>
          <w:p w14:paraId="61C96764" w14:textId="12FA7142" w:rsidR="006F2353" w:rsidRPr="006F2353" w:rsidRDefault="006F2353" w:rsidP="006F23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6F23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Вопросы и ответы</w:t>
            </w:r>
          </w:p>
        </w:tc>
      </w:tr>
      <w:tr w:rsidR="006F2353" w:rsidRPr="003B2139" w14:paraId="43D81339" w14:textId="77777777" w:rsidTr="006F2353">
        <w:trPr>
          <w:trHeight w:val="1"/>
        </w:trPr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7A864E" w14:textId="327991A5" w:rsidR="006F2353" w:rsidRDefault="006F2353" w:rsidP="006F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12:00-12:30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7F3DA5" w14:textId="77777777" w:rsidR="006F2353" w:rsidRPr="006F2353" w:rsidRDefault="006F2353" w:rsidP="006B29F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347" w:type="dxa"/>
            <w:shd w:val="clear" w:color="auto" w:fill="auto"/>
            <w:vAlign w:val="center"/>
          </w:tcPr>
          <w:p w14:paraId="016CBE95" w14:textId="3B0EDDE5" w:rsidR="006F2353" w:rsidRDefault="006F2353" w:rsidP="006F23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Перерыв </w:t>
            </w:r>
            <w:r w:rsidRPr="006F23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 физиологическая пауза</w:t>
            </w:r>
          </w:p>
        </w:tc>
      </w:tr>
      <w:tr w:rsidR="00FD3EEB" w:rsidRPr="003B2139" w14:paraId="10D0487A" w14:textId="77777777" w:rsidTr="006F2353">
        <w:trPr>
          <w:trHeight w:val="1"/>
        </w:trPr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574FD4" w14:textId="2C3127FF" w:rsidR="00FD3EEB" w:rsidRPr="003B2139" w:rsidRDefault="00FD3EEB" w:rsidP="006F2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B213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12:</w:t>
            </w:r>
            <w:r w:rsidR="006F235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  <w:r w:rsidRPr="003B213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0-</w:t>
            </w:r>
            <w:r w:rsidR="006F235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15:30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9E61F7" w14:textId="155FCB08" w:rsidR="00FD3EEB" w:rsidRPr="003B2139" w:rsidRDefault="00FD3EEB" w:rsidP="006F2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B213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Практическ</w:t>
            </w:r>
            <w:r w:rsidR="006F235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е</w:t>
            </w:r>
            <w:r w:rsidRPr="003B213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заняти</w:t>
            </w:r>
            <w:r w:rsidR="006F235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я</w:t>
            </w:r>
          </w:p>
        </w:tc>
        <w:tc>
          <w:tcPr>
            <w:tcW w:w="73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9EDD08" w14:textId="77777777" w:rsidR="006F2353" w:rsidRDefault="006F2353" w:rsidP="006F2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4CD5DAA9" w14:textId="64015501" w:rsidR="006F2353" w:rsidRDefault="006F2353" w:rsidP="006F2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F235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Проведение функциональных лёгочных тестов: с помощью а</w:t>
            </w:r>
            <w:r w:rsidR="0064793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ппаратного многофункционального </w:t>
            </w:r>
            <w:r w:rsidRPr="006F235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проводится тестирование в режиме </w:t>
            </w:r>
            <w:proofErr w:type="spellStart"/>
            <w:r w:rsidRPr="006F235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спиро</w:t>
            </w:r>
            <w:proofErr w:type="spellEnd"/>
            <w:r w:rsidRPr="006F235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</w:t>
            </w:r>
            <w:proofErr w:type="spellStart"/>
            <w:r w:rsidRPr="006F235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плетизмо</w:t>
            </w:r>
            <w:proofErr w:type="spellEnd"/>
            <w:r w:rsidRPr="006F235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-диффузия. </w:t>
            </w:r>
          </w:p>
          <w:p w14:paraId="2226F523" w14:textId="77777777" w:rsidR="00647934" w:rsidRPr="006F2353" w:rsidRDefault="00647934" w:rsidP="006F2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43326D52" w14:textId="77777777" w:rsidR="006F2353" w:rsidRPr="006F2353" w:rsidRDefault="006F2353" w:rsidP="006F2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F235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Слушатели разбиваются на пары, Один из слушателей принимает роль «пациента», другой – роль «исследователя». «Исследователь» проводит инструктаж «пациента», следит за правильностью выполнения манёвров и качества регистрации параметров. После этого слушатели меняются «ролями». </w:t>
            </w:r>
          </w:p>
          <w:p w14:paraId="0098BA29" w14:textId="77777777" w:rsidR="006F2353" w:rsidRPr="006F2353" w:rsidRDefault="006F2353" w:rsidP="006F2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F235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После проведения цикла одной парой слушателей, она сменяется другой парой слушателей, которая проходит тот же сценарий.</w:t>
            </w:r>
          </w:p>
          <w:p w14:paraId="2685A817" w14:textId="77777777" w:rsidR="00EC0157" w:rsidRDefault="006F2353" w:rsidP="006F2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F235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Параллельно остальные слушатели самостоятельно интерпретируют 15 предварительно выполненных полных протокол тестирования реальных пациентов с заболеваниями органов дыхания.</w:t>
            </w:r>
          </w:p>
          <w:p w14:paraId="5E196F50" w14:textId="19683A4E" w:rsidR="00EC0157" w:rsidRPr="00EC0157" w:rsidRDefault="00EC0157" w:rsidP="006F2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14:paraId="1F0F2092" w14:textId="77777777" w:rsidR="00EC0157" w:rsidRPr="00EC0157" w:rsidRDefault="00EC0157" w:rsidP="00EC0157">
      <w:pPr>
        <w:pStyle w:val="a9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C015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ЦЕЛЕВАЯ АУДИТОРИЯ: </w:t>
      </w:r>
    </w:p>
    <w:p w14:paraId="226146B9" w14:textId="77777777" w:rsidR="00EC0157" w:rsidRPr="00EC0157" w:rsidRDefault="00EC0157" w:rsidP="00EC0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C0157">
        <w:rPr>
          <w:rFonts w:ascii="Times New Roman" w:eastAsia="Times New Roman" w:hAnsi="Times New Roman" w:cs="Times New Roman"/>
          <w:color w:val="002060"/>
          <w:sz w:val="24"/>
          <w:szCs w:val="24"/>
        </w:rPr>
        <w:t>•</w:t>
      </w:r>
      <w:r w:rsidRPr="00EC0157">
        <w:rPr>
          <w:rFonts w:ascii="Times New Roman" w:eastAsia="Times New Roman" w:hAnsi="Times New Roman" w:cs="Times New Roman"/>
          <w:color w:val="002060"/>
          <w:sz w:val="24"/>
          <w:szCs w:val="24"/>
        </w:rPr>
        <w:tab/>
        <w:t>Врачи функциональной диагностики, пульмонологи, аллергологи, педиатры.</w:t>
      </w:r>
    </w:p>
    <w:p w14:paraId="0030F9EF" w14:textId="08E2FE34" w:rsidR="00FD3EEB" w:rsidRPr="00EC0157" w:rsidRDefault="00EC0157" w:rsidP="00EC0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C0157">
        <w:rPr>
          <w:rFonts w:ascii="Times New Roman" w:eastAsia="Times New Roman" w:hAnsi="Times New Roman" w:cs="Times New Roman"/>
          <w:color w:val="002060"/>
          <w:sz w:val="24"/>
          <w:szCs w:val="24"/>
        </w:rPr>
        <w:t>•</w:t>
      </w:r>
      <w:r w:rsidRPr="00EC0157">
        <w:rPr>
          <w:rFonts w:ascii="Times New Roman" w:eastAsia="Times New Roman" w:hAnsi="Times New Roman" w:cs="Times New Roman"/>
          <w:color w:val="002060"/>
          <w:sz w:val="24"/>
          <w:szCs w:val="24"/>
        </w:rPr>
        <w:tab/>
        <w:t>Запись по ссылке: https://edu.tele-med.ai/products/funkcionalnye-lyogochnye-testy-klinicheskaya-praktika-i-interpretaciya/</w:t>
      </w:r>
    </w:p>
    <w:p w14:paraId="75F65A48" w14:textId="77777777" w:rsidR="00FD36AE" w:rsidRPr="005F4801" w:rsidRDefault="00FD36AE" w:rsidP="005F4801">
      <w:pPr>
        <w:pStyle w:val="a9"/>
        <w:jc w:val="both"/>
        <w:rPr>
          <w:rStyle w:val="a8"/>
          <w:rFonts w:ascii="Times New Roman" w:eastAsia="Times New Roman" w:hAnsi="Times New Roman" w:cs="Times New Roman"/>
          <w:color w:val="002060"/>
          <w:sz w:val="24"/>
          <w:szCs w:val="24"/>
        </w:rPr>
      </w:pPr>
    </w:p>
    <w:p w14:paraId="2F099E11" w14:textId="11FE0263" w:rsidR="00FD3EEB" w:rsidRPr="003B2139" w:rsidRDefault="00D811B1" w:rsidP="00FD3E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proofErr w:type="spellStart"/>
      <w:r w:rsidRPr="00D811B1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Бабак</w:t>
      </w:r>
      <w:proofErr w:type="spellEnd"/>
      <w:r w:rsidRPr="00D811B1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Сергей Львович</w:t>
      </w:r>
    </w:p>
    <w:p w14:paraId="2F0842EB" w14:textId="6978D74A" w:rsidR="00A30E68" w:rsidRPr="00EC0157" w:rsidRDefault="00D811B1" w:rsidP="00EC0157">
      <w:pPr>
        <w:spacing w:after="0" w:line="240" w:lineRule="auto"/>
        <w:jc w:val="center"/>
        <w:rPr>
          <w:rFonts w:ascii="Helvetica" w:eastAsia="Times New Roman" w:hAnsi="Helvetica"/>
          <w:color w:val="44546A" w:themeColor="text2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д.м.н., </w:t>
      </w:r>
      <w:r w:rsidRPr="00D811B1">
        <w:rPr>
          <w:rFonts w:ascii="Times New Roman" w:eastAsia="Calibri" w:hAnsi="Times New Roman" w:cs="Times New Roman"/>
          <w:color w:val="002060"/>
          <w:sz w:val="24"/>
          <w:szCs w:val="24"/>
        </w:rPr>
        <w:t>профессор кафедры фтизиатрии и пульмонологии лечебного факультета ФГБОУ ВО МГМСУ им. А.И. Евдокимова Минздрава России</w:t>
      </w:r>
    </w:p>
    <w:sectPr w:rsidR="00A30E68" w:rsidRPr="00EC0157" w:rsidSect="006F2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2F5B8" w14:textId="77777777" w:rsidR="00BE7F77" w:rsidRDefault="00BE7F77" w:rsidP="00A30E68">
      <w:pPr>
        <w:spacing w:after="0" w:line="240" w:lineRule="auto"/>
      </w:pPr>
      <w:r>
        <w:separator/>
      </w:r>
    </w:p>
  </w:endnote>
  <w:endnote w:type="continuationSeparator" w:id="0">
    <w:p w14:paraId="7D53A650" w14:textId="77777777" w:rsidR="00BE7F77" w:rsidRDefault="00BE7F77" w:rsidP="00A3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357B9" w14:textId="77777777" w:rsidR="00590ECD" w:rsidRDefault="00590E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2AF3F" w14:textId="77777777" w:rsidR="00590ECD" w:rsidRDefault="00590EC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01957" w14:textId="77777777" w:rsidR="00590ECD" w:rsidRDefault="00590E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B2541" w14:textId="77777777" w:rsidR="00BE7F77" w:rsidRDefault="00BE7F77" w:rsidP="00A30E68">
      <w:pPr>
        <w:spacing w:after="0" w:line="240" w:lineRule="auto"/>
      </w:pPr>
      <w:r>
        <w:separator/>
      </w:r>
    </w:p>
  </w:footnote>
  <w:footnote w:type="continuationSeparator" w:id="0">
    <w:p w14:paraId="12047D4B" w14:textId="77777777" w:rsidR="00BE7F77" w:rsidRDefault="00BE7F77" w:rsidP="00A30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15C0A" w14:textId="3A09539D" w:rsidR="005F4801" w:rsidRDefault="00BE7F77">
    <w:pPr>
      <w:pStyle w:val="a3"/>
    </w:pPr>
    <w:r>
      <w:rPr>
        <w:noProof/>
        <w:lang w:eastAsia="ru-RU"/>
      </w:rPr>
      <w:pict w14:anchorId="12D986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74032" o:spid="_x0000_s2059" type="#_x0000_t75" style="position:absolute;margin-left:0;margin-top:0;width:608.7pt;height:861pt;z-index:-251657216;mso-position-horizontal:center;mso-position-horizontal-relative:margin;mso-position-vertical:center;mso-position-vertical-relative:margin" o:allowincell="f">
          <v:imagedata r:id="rId1" o:title="подложк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3B33F" w14:textId="3DFF30E4" w:rsidR="005F4801" w:rsidRDefault="00BE7F77">
    <w:pPr>
      <w:pStyle w:val="a3"/>
    </w:pPr>
    <w:r>
      <w:rPr>
        <w:noProof/>
        <w:lang w:eastAsia="ru-RU"/>
      </w:rPr>
      <w:pict w14:anchorId="020382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74033" o:spid="_x0000_s2060" type="#_x0000_t75" style="position:absolute;margin-left:0;margin-top:0;width:608.7pt;height:861pt;z-index:-251656192;mso-position-horizontal:center;mso-position-horizontal-relative:margin;mso-position-vertical:center;mso-position-vertical-relative:margin" o:allowincell="f">
          <v:imagedata r:id="rId1" o:title="подложк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96305" w14:textId="4A12A9C2" w:rsidR="005F4801" w:rsidRDefault="00BE7F77">
    <w:pPr>
      <w:pStyle w:val="a3"/>
    </w:pPr>
    <w:r>
      <w:rPr>
        <w:noProof/>
        <w:lang w:eastAsia="ru-RU"/>
      </w:rPr>
      <w:pict w14:anchorId="490759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74031" o:spid="_x0000_s2058" type="#_x0000_t75" style="position:absolute;margin-left:0;margin-top:0;width:608.7pt;height:861pt;z-index:-251658240;mso-position-horizontal:center;mso-position-horizontal-relative:margin;mso-position-vertical:center;mso-position-vertical-relative:margin" o:allowincell="f">
          <v:imagedata r:id="rId1" o:title="подложка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08"/>
    <w:rsid w:val="00096B46"/>
    <w:rsid w:val="000C0BF5"/>
    <w:rsid w:val="0011728B"/>
    <w:rsid w:val="00162220"/>
    <w:rsid w:val="001A4B2D"/>
    <w:rsid w:val="001F4AA1"/>
    <w:rsid w:val="00203AED"/>
    <w:rsid w:val="00225EB8"/>
    <w:rsid w:val="00233628"/>
    <w:rsid w:val="002339DB"/>
    <w:rsid w:val="0025105C"/>
    <w:rsid w:val="002527F3"/>
    <w:rsid w:val="00252909"/>
    <w:rsid w:val="00255699"/>
    <w:rsid w:val="002634D3"/>
    <w:rsid w:val="00286E65"/>
    <w:rsid w:val="002A0DF3"/>
    <w:rsid w:val="002E14E2"/>
    <w:rsid w:val="002E4776"/>
    <w:rsid w:val="00300EB1"/>
    <w:rsid w:val="00304141"/>
    <w:rsid w:val="00305050"/>
    <w:rsid w:val="0034028F"/>
    <w:rsid w:val="003527C9"/>
    <w:rsid w:val="00356000"/>
    <w:rsid w:val="00363E9F"/>
    <w:rsid w:val="00367311"/>
    <w:rsid w:val="00372D2F"/>
    <w:rsid w:val="00380EB7"/>
    <w:rsid w:val="003B2D58"/>
    <w:rsid w:val="003E3B4E"/>
    <w:rsid w:val="003F04BB"/>
    <w:rsid w:val="00435602"/>
    <w:rsid w:val="00460C42"/>
    <w:rsid w:val="0048354A"/>
    <w:rsid w:val="00490306"/>
    <w:rsid w:val="004B13D6"/>
    <w:rsid w:val="004E432E"/>
    <w:rsid w:val="005457BF"/>
    <w:rsid w:val="005568E1"/>
    <w:rsid w:val="00590ECD"/>
    <w:rsid w:val="005920BA"/>
    <w:rsid w:val="005A5C8B"/>
    <w:rsid w:val="005B08DC"/>
    <w:rsid w:val="005D4767"/>
    <w:rsid w:val="005F4801"/>
    <w:rsid w:val="00614200"/>
    <w:rsid w:val="00622760"/>
    <w:rsid w:val="00626C89"/>
    <w:rsid w:val="00647934"/>
    <w:rsid w:val="00665C71"/>
    <w:rsid w:val="006D6A8C"/>
    <w:rsid w:val="006F2353"/>
    <w:rsid w:val="0071201E"/>
    <w:rsid w:val="0072172D"/>
    <w:rsid w:val="0073520C"/>
    <w:rsid w:val="007354D5"/>
    <w:rsid w:val="00753CC7"/>
    <w:rsid w:val="00765EA2"/>
    <w:rsid w:val="00777A6E"/>
    <w:rsid w:val="007A3115"/>
    <w:rsid w:val="007A7F64"/>
    <w:rsid w:val="007D2D82"/>
    <w:rsid w:val="007D2DC1"/>
    <w:rsid w:val="007D39CC"/>
    <w:rsid w:val="00805639"/>
    <w:rsid w:val="00810A6B"/>
    <w:rsid w:val="00811566"/>
    <w:rsid w:val="00833E00"/>
    <w:rsid w:val="00876695"/>
    <w:rsid w:val="008A2A5E"/>
    <w:rsid w:val="008A6D73"/>
    <w:rsid w:val="008B3EBF"/>
    <w:rsid w:val="008C012F"/>
    <w:rsid w:val="008C1308"/>
    <w:rsid w:val="00941C14"/>
    <w:rsid w:val="009774B7"/>
    <w:rsid w:val="009909C9"/>
    <w:rsid w:val="0099208D"/>
    <w:rsid w:val="009F260E"/>
    <w:rsid w:val="00A24942"/>
    <w:rsid w:val="00A30E68"/>
    <w:rsid w:val="00A47781"/>
    <w:rsid w:val="00A6041A"/>
    <w:rsid w:val="00A644B5"/>
    <w:rsid w:val="00A646E1"/>
    <w:rsid w:val="00A73E88"/>
    <w:rsid w:val="00A9512A"/>
    <w:rsid w:val="00AE134E"/>
    <w:rsid w:val="00AE1778"/>
    <w:rsid w:val="00AF75C7"/>
    <w:rsid w:val="00AF7FD6"/>
    <w:rsid w:val="00B331C4"/>
    <w:rsid w:val="00B838C6"/>
    <w:rsid w:val="00BA0C9A"/>
    <w:rsid w:val="00BA39EB"/>
    <w:rsid w:val="00BB49C8"/>
    <w:rsid w:val="00BE52A9"/>
    <w:rsid w:val="00BE7F77"/>
    <w:rsid w:val="00C15949"/>
    <w:rsid w:val="00C26CE4"/>
    <w:rsid w:val="00C639D0"/>
    <w:rsid w:val="00C63E0D"/>
    <w:rsid w:val="00C642F5"/>
    <w:rsid w:val="00C70973"/>
    <w:rsid w:val="00C77863"/>
    <w:rsid w:val="00CA7552"/>
    <w:rsid w:val="00CF036F"/>
    <w:rsid w:val="00D02B3B"/>
    <w:rsid w:val="00D04463"/>
    <w:rsid w:val="00D07222"/>
    <w:rsid w:val="00D342EB"/>
    <w:rsid w:val="00D71E0B"/>
    <w:rsid w:val="00D811B1"/>
    <w:rsid w:val="00D8520D"/>
    <w:rsid w:val="00DC20B4"/>
    <w:rsid w:val="00DC5D0A"/>
    <w:rsid w:val="00DD3A79"/>
    <w:rsid w:val="00DD3B28"/>
    <w:rsid w:val="00DD5808"/>
    <w:rsid w:val="00E1028D"/>
    <w:rsid w:val="00E1042E"/>
    <w:rsid w:val="00E12726"/>
    <w:rsid w:val="00E22061"/>
    <w:rsid w:val="00E37B7D"/>
    <w:rsid w:val="00E46605"/>
    <w:rsid w:val="00E56807"/>
    <w:rsid w:val="00E62868"/>
    <w:rsid w:val="00E65E07"/>
    <w:rsid w:val="00E7113D"/>
    <w:rsid w:val="00EB49E7"/>
    <w:rsid w:val="00EC0157"/>
    <w:rsid w:val="00EC1232"/>
    <w:rsid w:val="00EC2DA1"/>
    <w:rsid w:val="00EF1D9C"/>
    <w:rsid w:val="00F35AE3"/>
    <w:rsid w:val="00F55C79"/>
    <w:rsid w:val="00F70C4F"/>
    <w:rsid w:val="00FB119F"/>
    <w:rsid w:val="00FD36AE"/>
    <w:rsid w:val="00FD3EEB"/>
    <w:rsid w:val="00FD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B415791"/>
  <w15:docId w15:val="{649EDE78-6E93-4247-8184-318DA325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E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E6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30E68"/>
  </w:style>
  <w:style w:type="paragraph" w:styleId="a5">
    <w:name w:val="footer"/>
    <w:basedOn w:val="a"/>
    <w:link w:val="a6"/>
    <w:uiPriority w:val="99"/>
    <w:unhideWhenUsed/>
    <w:rsid w:val="00A30E6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30E68"/>
  </w:style>
  <w:style w:type="character" w:styleId="a7">
    <w:name w:val="Hyperlink"/>
    <w:basedOn w:val="a0"/>
    <w:uiPriority w:val="99"/>
    <w:unhideWhenUsed/>
    <w:rsid w:val="00A30E68"/>
    <w:rPr>
      <w:color w:val="0000FF"/>
      <w:u w:val="single"/>
    </w:rPr>
  </w:style>
  <w:style w:type="character" w:styleId="a8">
    <w:name w:val="Strong"/>
    <w:basedOn w:val="a0"/>
    <w:uiPriority w:val="22"/>
    <w:qFormat/>
    <w:rsid w:val="00A30E68"/>
    <w:rPr>
      <w:b/>
      <w:bCs/>
    </w:rPr>
  </w:style>
  <w:style w:type="paragraph" w:styleId="a9">
    <w:name w:val="No Spacing"/>
    <w:uiPriority w:val="1"/>
    <w:qFormat/>
    <w:rsid w:val="00A30E6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0722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D07222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C2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038B7-8814-43E6-A798-E0BBCA07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Кузнецова</dc:creator>
  <cp:lastModifiedBy>Антонян Кристина Арсеновна</cp:lastModifiedBy>
  <cp:revision>7</cp:revision>
  <cp:lastPrinted>2020-12-09T09:04:00Z</cp:lastPrinted>
  <dcterms:created xsi:type="dcterms:W3CDTF">2022-02-18T07:29:00Z</dcterms:created>
  <dcterms:modified xsi:type="dcterms:W3CDTF">2022-05-23T09:12:00Z</dcterms:modified>
</cp:coreProperties>
</file>